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486C9" w14:textId="77777777" w:rsidR="00434E20" w:rsidRPr="002617D7" w:rsidRDefault="00434E20" w:rsidP="00434E20">
      <w:pPr>
        <w:rPr>
          <w:b/>
          <w:lang w:val="fi-FI"/>
        </w:rPr>
      </w:pPr>
      <w:r w:rsidRPr="002617D7">
        <w:rPr>
          <w:b/>
          <w:lang w:val="fi-FI"/>
        </w:rPr>
        <w:t>Rockfon Blanka Activity B</w:t>
      </w:r>
    </w:p>
    <w:p w14:paraId="25C3B47F" w14:textId="77777777" w:rsidR="00434E20" w:rsidRDefault="00434E20" w:rsidP="00434E20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B ( viiste joka sivulla 2,5 mm/ 30 </w:t>
      </w:r>
      <w:r>
        <w:rPr>
          <w:rFonts w:cstheme="minorHAnsi"/>
          <w:lang w:val="fi-FI"/>
        </w:rPr>
        <w:t>°</w:t>
      </w:r>
      <w:r>
        <w:rPr>
          <w:lang w:val="fi-FI"/>
        </w:rPr>
        <w:t xml:space="preserve"> )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4</w:t>
      </w:r>
      <w:r w:rsidRPr="00B03F78">
        <w:rPr>
          <w:color w:val="4472C4" w:themeColor="accent1"/>
          <w:lang w:val="fi-FI"/>
        </w:rPr>
        <w:t>0 mm&gt; / &lt;1200x600x</w:t>
      </w:r>
      <w:r>
        <w:rPr>
          <w:color w:val="4472C4" w:themeColor="accent1"/>
          <w:lang w:val="fi-FI"/>
        </w:rPr>
        <w:t>4</w:t>
      </w:r>
      <w:r w:rsidRPr="00B03F78">
        <w:rPr>
          <w:color w:val="4472C4" w:themeColor="accent1"/>
          <w:lang w:val="fi-FI"/>
        </w:rPr>
        <w:t>0 mm&gt;</w:t>
      </w:r>
      <w:r>
        <w:rPr>
          <w:lang w:val="fi-FI"/>
        </w:rPr>
        <w:t xml:space="preserve">.                                                                                                                                   Liima- asennus Rockfon akustiikkaliima. </w:t>
      </w:r>
    </w:p>
    <w:p w14:paraId="5FF0400E" w14:textId="77777777" w:rsidR="00434E20" w:rsidRDefault="00434E20" w:rsidP="00434E20">
      <w:pPr>
        <w:rPr>
          <w:lang w:val="fi-FI"/>
        </w:rPr>
      </w:pPr>
      <w:r>
        <w:rPr>
          <w:lang w:val="fi-FI"/>
        </w:rPr>
        <w:t>Levy kiiinteästi asennettu,</w:t>
      </w:r>
      <w:r w:rsidRPr="00E07D16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1ED643B6" w14:textId="77777777" w:rsidR="00434E20" w:rsidRPr="00016CC9" w:rsidRDefault="00434E20" w:rsidP="00434E20">
      <w:pPr>
        <w:rPr>
          <w:lang w:val="fi-FI"/>
        </w:rPr>
      </w:pPr>
      <w:r>
        <w:rPr>
          <w:lang w:val="fi-FI"/>
        </w:rPr>
        <w:t>Levyn asennus valmistajan ohjeen mukaan.</w:t>
      </w:r>
    </w:p>
    <w:p w14:paraId="1CF062CE" w14:textId="77777777" w:rsidR="00434E20" w:rsidRPr="00A478F1" w:rsidRDefault="00434E20" w:rsidP="00434E20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4D0B2977" w14:textId="77777777" w:rsidR="00434E20" w:rsidRPr="00B03F78" w:rsidRDefault="00434E20" w:rsidP="00434E20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40428FA6" w14:textId="77777777" w:rsidR="00434E20" w:rsidRPr="00A478F1" w:rsidRDefault="00434E20" w:rsidP="00434E20">
      <w:pPr>
        <w:rPr>
          <w:lang w:val="fi-FI"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>uokka 5</w:t>
      </w:r>
      <w:r>
        <w:rPr>
          <w:lang w:val="fi-FI"/>
        </w:rPr>
        <w:t xml:space="preserve"> ( paras)</w:t>
      </w:r>
    </w:p>
    <w:p w14:paraId="548DAFD7" w14:textId="77777777" w:rsidR="00434E20" w:rsidRPr="00B03F78" w:rsidRDefault="00434E20" w:rsidP="00434E20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5A9FB175" w14:textId="77777777" w:rsidR="00434E20" w:rsidRPr="00B03F78" w:rsidRDefault="00434E20" w:rsidP="00434E20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 w:val="fi-FI"/>
        </w:rPr>
        <w:t>6,13</w:t>
      </w:r>
      <w:r w:rsidRPr="00B03F78">
        <w:rPr>
          <w:lang w:val="fi-FI"/>
        </w:rPr>
        <w:t xml:space="preserve"> kg. CO2-ekv. (cradle to gate EPD:n perusteella)</w:t>
      </w:r>
    </w:p>
    <w:p w14:paraId="3B67B3FD" w14:textId="77777777" w:rsidR="00434E20" w:rsidRDefault="00434E20" w:rsidP="00434E20">
      <w:pPr>
        <w:rPr>
          <w:rFonts w:eastAsia="Times New Roman"/>
          <w:lang w:val="fi-FI"/>
        </w:rPr>
      </w:pPr>
      <w:r>
        <w:rPr>
          <w:lang w:val="fi-FI"/>
        </w:rPr>
        <w:t xml:space="preserve">Täysin kierrätettävä suljetussa loopissa. </w:t>
      </w:r>
      <w:r w:rsidRPr="00667E27">
        <w:rPr>
          <w:rFonts w:eastAsia="Times New Roman"/>
          <w:lang w:val="fi-FI"/>
        </w:rPr>
        <w:t>Tarkemmat tuotetiedot Rockfon Blanka</w:t>
      </w:r>
      <w:r w:rsidRPr="00667E27">
        <w:rPr>
          <w:rFonts w:eastAsia="Times New Roman"/>
          <w:bCs/>
          <w:lang w:val="fi-FI"/>
        </w:rPr>
        <w:t xml:space="preserve"> </w:t>
      </w:r>
      <w:r w:rsidRPr="00667E27">
        <w:rPr>
          <w:bCs/>
          <w:lang w:val="fi-FI"/>
        </w:rPr>
        <w:t>Activity</w:t>
      </w:r>
      <w:r w:rsidRPr="00667E27">
        <w:rPr>
          <w:rFonts w:eastAsia="Times New Roman"/>
          <w:bCs/>
          <w:lang w:val="fi-FI"/>
        </w:rPr>
        <w:t xml:space="preserve"> </w:t>
      </w:r>
      <w:r w:rsidRPr="00667E27">
        <w:rPr>
          <w:rFonts w:eastAsia="Times New Roman"/>
          <w:lang w:val="fi-FI"/>
        </w:rPr>
        <w:t>tuotetietokortti.</w:t>
      </w:r>
    </w:p>
    <w:p w14:paraId="6587FFAB" w14:textId="77777777" w:rsidR="00004374" w:rsidRPr="00434E20" w:rsidRDefault="00434E20">
      <w:pPr>
        <w:rPr>
          <w:lang w:val="fi-FI"/>
        </w:rPr>
      </w:pPr>
    </w:p>
    <w:sectPr w:rsidR="00004374" w:rsidRPr="00434E2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E20"/>
    <w:rsid w:val="00434E20"/>
    <w:rsid w:val="004C66AC"/>
    <w:rsid w:val="0056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BC456"/>
  <w15:chartTrackingRefBased/>
  <w15:docId w15:val="{28E5A0DC-C236-45BC-BC27-32F1488EC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E20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2023-02-28T08:19:00Z</dcterms:created>
  <dcterms:modified xsi:type="dcterms:W3CDTF">2023-02-28T08:19:00Z</dcterms:modified>
</cp:coreProperties>
</file>